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3F3F3"/>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center"/>
        <w:rPr>
          <w:rFonts w:ascii="UnifrakturMaguntia" w:cs="UnifrakturMaguntia" w:eastAsia="UnifrakturMaguntia" w:hAnsi="UnifrakturMaguntia"/>
          <w:b w:val="0"/>
          <w:i w:val="0"/>
          <w:smallCaps w:val="0"/>
          <w:strike w:val="0"/>
          <w:color w:val="00ffff"/>
          <w:sz w:val="22"/>
          <w:szCs w:val="22"/>
          <w:u w:val="none"/>
          <w:vertAlign w:val="baseline"/>
        </w:rPr>
      </w:pPr>
      <w:r w:rsidDel="00000000" w:rsidR="00000000" w:rsidRPr="00000000">
        <w:rPr>
          <w:rFonts w:ascii="UnifrakturMaguntia" w:cs="UnifrakturMaguntia" w:eastAsia="UnifrakturMaguntia" w:hAnsi="UnifrakturMaguntia"/>
          <w:color w:val="00ffff"/>
        </w:rPr>
        <mc:AlternateContent>
          <mc:Choice Requires="wpg">
            <w:drawing>
              <wp:inline distB="19050" distT="19050" distL="19050" distR="19050">
                <wp:extent cx="6648450" cy="93116"/>
                <wp:effectExtent b="0" l="0" r="0" t="0"/>
                <wp:docPr id="8" name=""/>
                <a:graphic>
                  <a:graphicData uri="http://schemas.microsoft.com/office/word/2010/wordprocessingShape">
                    <wps:wsp>
                      <wps:cNvSpPr/>
                      <wps:cNvPr id="2" name="Shape 2"/>
                      <wps:spPr>
                        <a:xfrm>
                          <a:off x="-228600" y="152400"/>
                          <a:ext cx="7021200" cy="76200"/>
                        </a:xfrm>
                        <a:prstGeom prst="bevel">
                          <a:avLst>
                            <a:gd fmla="val 12500" name="adj"/>
                          </a:avLst>
                        </a:prstGeom>
                        <a:solidFill>
                          <a:srgbClr val="999999"/>
                        </a:solidFill>
                        <a:ln cap="flat" cmpd="sng" w="19050">
                          <a:solidFill>
                            <a:srgbClr val="CCCC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19050" distT="19050" distL="19050" distR="19050">
                <wp:extent cx="6648450" cy="93116"/>
                <wp:effectExtent b="0" l="0" r="0" t="0"/>
                <wp:docPr id="8" name="image10.png"/>
                <a:graphic>
                  <a:graphicData uri="http://schemas.openxmlformats.org/drawingml/2006/picture">
                    <pic:pic>
                      <pic:nvPicPr>
                        <pic:cNvPr id="0" name="image10.png"/>
                        <pic:cNvPicPr preferRelativeResize="0"/>
                      </pic:nvPicPr>
                      <pic:blipFill>
                        <a:blip r:embed="rId5"/>
                        <a:srcRect/>
                        <a:stretch>
                          <a:fillRect/>
                        </a:stretch>
                      </pic:blipFill>
                      <pic:spPr>
                        <a:xfrm>
                          <a:off x="0" y="0"/>
                          <a:ext cx="6648450" cy="93116"/>
                        </a:xfrm>
                        <a:prstGeom prst="rect"/>
                        <a:ln/>
                      </pic:spPr>
                    </pic:pic>
                  </a:graphicData>
                </a:graphic>
              </wp:inline>
            </w:drawing>
          </mc:Fallback>
        </mc:AlternateContent>
      </w:r>
      <w:r w:rsidDel="00000000" w:rsidR="00000000" w:rsidRPr="00000000">
        <w:rPr>
          <w:rFonts w:ascii="UnifrakturMaguntia" w:cs="UnifrakturMaguntia" w:eastAsia="UnifrakturMaguntia" w:hAnsi="UnifrakturMaguntia"/>
          <w:color w:val="00ffff"/>
          <w:rtl w:val="0"/>
        </w:rPr>
        <w:t xml:space="preserve">              </w:t>
      </w:r>
      <w:r w:rsidDel="00000000" w:rsidR="00000000" w:rsidRPr="00000000">
        <w:rPr>
          <w:rFonts w:ascii="Times New Roman" w:cs="Times New Roman" w:eastAsia="Times New Roman" w:hAnsi="Times New Roman"/>
          <w:b w:val="1"/>
          <w:sz w:val="28"/>
          <w:szCs w:val="28"/>
          <w:rtl w:val="0"/>
        </w:rPr>
        <w:t xml:space="preserve">$2.50</w:t>
      </w:r>
      <w:r w:rsidDel="00000000" w:rsidR="00000000" w:rsidRPr="00000000">
        <w:rPr>
          <w:rtl w:val="0"/>
        </w:rPr>
      </w:r>
    </w:p>
    <w:tbl>
      <w:tblPr>
        <w:tblStyle w:val="Table1"/>
        <w:tblW w:w="14400.0" w:type="dxa"/>
        <w:jc w:val="left"/>
        <w:tblInd w:w="100.0" w:type="pct"/>
        <w:tblBorders>
          <w:top w:color="999999" w:space="0" w:sz="18" w:val="single"/>
          <w:left w:color="999999" w:space="0" w:sz="18" w:val="single"/>
          <w:bottom w:color="999999" w:space="0" w:sz="18" w:val="single"/>
          <w:right w:color="999999" w:space="0" w:sz="18" w:val="single"/>
          <w:insideH w:color="999999" w:space="0" w:sz="18" w:val="single"/>
          <w:insideV w:color="999999" w:space="0" w:sz="1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Pinyon Script" w:cs="Pinyon Script" w:eastAsia="Pinyon Script" w:hAnsi="Pinyon Script"/>
                <w:sz w:val="96"/>
                <w:szCs w:val="96"/>
              </w:rPr>
            </w:pPr>
            <w:r w:rsidDel="00000000" w:rsidR="00000000" w:rsidRPr="00000000">
              <w:rPr>
                <w:rFonts w:ascii="Pinyon Script" w:cs="Pinyon Script" w:eastAsia="Pinyon Script" w:hAnsi="Pinyon Script"/>
                <w:sz w:val="96"/>
                <w:szCs w:val="96"/>
                <w:rtl w:val="0"/>
              </w:rPr>
              <w:t xml:space="preserve">Change This Title</w:t>
            </w:r>
          </w:p>
          <w:p w:rsidR="00000000" w:rsidDel="00000000" w:rsidP="00000000" w:rsidRDefault="00000000" w:rsidRPr="00000000">
            <w:pPr>
              <w:contextualSpacing w:val="0"/>
              <w:jc w:val="center"/>
              <w:rPr>
                <w:rFonts w:ascii="UnifrakturMaguntia" w:cs="UnifrakturMaguntia" w:eastAsia="UnifrakturMaguntia" w:hAnsi="UnifrakturMaguntia"/>
                <w:b w:val="1"/>
                <w:sz w:val="48"/>
                <w:szCs w:val="48"/>
              </w:rPr>
            </w:pPr>
            <w:r w:rsidDel="00000000" w:rsidR="00000000" w:rsidRPr="00000000">
              <w:rPr>
                <w:sz w:val="20"/>
                <w:szCs w:val="20"/>
                <w:rtl w:val="0"/>
              </w:rPr>
              <w:t xml:space="preserve">Catchy Subtitle, if you want to put one, if not, erase this line.</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omic Sans MS" w:cs="Comic Sans MS" w:eastAsia="Comic Sans MS" w:hAnsi="Comic Sans MS"/>
                <w:b w:val="1"/>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Arial" w:cs="Arial" w:eastAsia="Arial" w:hAnsi="Arial"/>
          <w:b w:val="0"/>
          <w:i w:val="0"/>
          <w:smallCaps w:val="0"/>
          <w:strike w:val="0"/>
          <w:color w:val="000000"/>
          <w:sz w:val="22"/>
          <w:szCs w:val="22"/>
          <w:u w:val="none"/>
          <w:vertAlign w:val="baseline"/>
        </w:rPr>
        <mc:AlternateContent>
          <mc:Choice Requires="wpg">
            <w:drawing>
              <wp:inline distB="19050" distT="19050" distL="19050" distR="19050">
                <wp:extent cx="6648450" cy="95250"/>
                <wp:effectExtent b="0" l="0" r="0" t="0"/>
                <wp:docPr id="9" name=""/>
                <a:graphic>
                  <a:graphicData uri="http://schemas.microsoft.com/office/word/2010/wordprocessingShape">
                    <wps:wsp>
                      <wps:cNvSpPr/>
                      <wps:cNvPr id="2" name="Shape 2"/>
                      <wps:spPr>
                        <a:xfrm>
                          <a:off x="-228600" y="152400"/>
                          <a:ext cx="6629400" cy="76200"/>
                        </a:xfrm>
                        <a:prstGeom prst="bevel">
                          <a:avLst>
                            <a:gd fmla="val 12500" name="adj"/>
                          </a:avLst>
                        </a:prstGeom>
                        <a:solidFill>
                          <a:srgbClr val="999999"/>
                        </a:solidFill>
                        <a:ln cap="flat" cmpd="sng" w="19050">
                          <a:solidFill>
                            <a:srgbClr val="CCCC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19050" distT="19050" distL="19050" distR="19050">
                <wp:extent cx="6648450" cy="95250"/>
                <wp:effectExtent b="0" l="0" r="0" t="0"/>
                <wp:docPr id="9"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6648450" cy="95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 May 30, 2014</w:t>
      </w:r>
    </w:p>
    <w:p w:rsidR="00000000" w:rsidDel="00000000" w:rsidP="00000000" w:rsidRDefault="00000000" w:rsidRPr="00000000">
      <w:pPr>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tbl>
      <w:tblPr>
        <w:tblStyle w:val="Table8"/>
        <w:tblW w:w="14400.0" w:type="dxa"/>
        <w:jc w:val="left"/>
        <w:tblInd w:w="72.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800"/>
        <w:gridCol w:w="4800"/>
        <w:gridCol w:w="4800"/>
        <w:tblGridChange w:id="0">
          <w:tblGrid>
            <w:gridCol w:w="4800"/>
            <w:gridCol w:w="4800"/>
            <w:gridCol w:w="4800"/>
          </w:tblGrid>
        </w:tblGridChange>
      </w:tblGrid>
      <w:tr>
        <w:trPr>
          <w:trHeight w:val="12140" w:hRule="atLeast"/>
        </w:trPr>
        <w:tc>
          <w:tcPr>
            <w:shd w:fill="auto" w:val="clear"/>
            <w:tcMar>
              <w:top w:w="72.0" w:type="dxa"/>
              <w:left w:w="72.0" w:type="dxa"/>
              <w:bottom w:w="72.0" w:type="dxa"/>
              <w:right w:w="72.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Main Article Headline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(Summary of “Monkey’s Paw”)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vertAlign w:val="baseline"/>
              </w:rPr>
            </w:pPr>
            <w:r w:rsidDel="00000000" w:rsidR="00000000" w:rsidRPr="00000000">
              <w:rPr>
                <w:rFonts w:ascii="Cambria" w:cs="Cambria" w:eastAsia="Cambria" w:hAnsi="Cambria"/>
                <w:b w:val="1"/>
                <w:i w:val="0"/>
                <w:smallCaps w:val="0"/>
                <w:strike w:val="0"/>
                <w:color w:val="000000"/>
                <w:sz w:val="16"/>
                <w:szCs w:val="16"/>
                <w:u w:val="none"/>
                <w:vertAlign w:val="baseline"/>
                <w:rtl w:val="0"/>
              </w:rPr>
              <w:t xml:space="preserve">by:</w:t>
            </w:r>
            <w:r w:rsidDel="00000000" w:rsidR="00000000" w:rsidRPr="00000000">
              <w:rPr>
                <w:rFonts w:ascii="Cambria" w:cs="Cambria" w:eastAsia="Cambria" w:hAnsi="Cambria"/>
                <w:b w:val="1"/>
                <w:sz w:val="16"/>
                <w:szCs w:val="16"/>
                <w:rtl w:val="0"/>
              </w:rPr>
              <w:t xml:space="preserve"> Name  (First and Last)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rPr>
                <w:rFonts w:ascii="News Cycle" w:cs="News Cycle" w:eastAsia="News Cycle" w:hAnsi="News Cycle"/>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News Cycle" w:cs="News Cycle" w:eastAsia="News Cycle" w:hAnsi="News Cycle"/>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r w:rsidDel="00000000" w:rsidR="00000000" w:rsidRPr="00000000">
              <w:rPr>
                <w:sz w:val="24"/>
                <w:szCs w:val="24"/>
                <w:rtl w:val="0"/>
              </w:rPr>
              <w:t xml:space="preserve"> </w:t>
            </w:r>
            <w:r w:rsidDel="00000000" w:rsidR="00000000" w:rsidRPr="00000000">
              <w:rPr>
                <w:rtl w:val="0"/>
              </w:rPr>
            </w:r>
          </w:p>
          <w:tbl>
            <w:tblPr>
              <w:tblStyle w:val="Table2"/>
              <w:tblW w:w="45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tblGridChange w:id="0">
                <w:tblGrid>
                  <w:gridCol w:w="4560"/>
                </w:tblGrid>
              </w:tblGridChange>
            </w:tblGrid>
            <w:tr>
              <w:trPr>
                <w:trHeight w:val="3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drawing>
                      <wp:inline distB="114300" distT="114300" distL="114300" distR="114300">
                        <wp:extent cx="2038350" cy="1841500"/>
                        <wp:effectExtent b="0" l="0" r="0" t="0"/>
                        <wp:docPr descr="May 15, 2014 10:01:24 AM.jpg" id="4" name="image5.jpg"/>
                        <a:graphic>
                          <a:graphicData uri="http://schemas.openxmlformats.org/drawingml/2006/picture">
                            <pic:pic>
                              <pic:nvPicPr>
                                <pic:cNvPr descr="May 15, 2014 10:01:24 AM.jpg" id="0" name="image5.jpg"/>
                                <pic:cNvPicPr preferRelativeResize="0"/>
                              </pic:nvPicPr>
                              <pic:blipFill>
                                <a:blip r:embed="rId7"/>
                                <a:srcRect b="0" l="0" r="0" t="0"/>
                                <a:stretch>
                                  <a:fillRect/>
                                </a:stretch>
                              </pic:blipFill>
                              <pic:spPr>
                                <a:xfrm>
                                  <a:off x="0" y="0"/>
                                  <a:ext cx="2038350" cy="18415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3"/>
              <w:tblW w:w="2864.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4.6666666666665"/>
              <w:tblGridChange w:id="0">
                <w:tblGrid>
                  <w:gridCol w:w="2864.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16"/>
                      <w:szCs w:val="16"/>
                      <w:u w:val="none"/>
                      <w:vertAlign w:val="baseline"/>
                    </w:rPr>
                  </w:pPr>
                  <w:r w:rsidDel="00000000" w:rsidR="00000000" w:rsidRPr="00000000">
                    <w:rPr>
                      <w:sz w:val="16"/>
                      <w:szCs w:val="16"/>
                      <w:rtl w:val="0"/>
                    </w:rPr>
                    <w:t xml:space="preserve">Image Subtitle and further description</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sz w:val="22"/>
                <w:szCs w:val="22"/>
                <w:u w:val="none"/>
                <w:vertAlign w:val="baseline"/>
              </w:rPr>
            </w:pPr>
            <w:r w:rsidDel="00000000" w:rsidR="00000000" w:rsidRPr="00000000">
              <w:rPr>
                <w:rtl w:val="0"/>
              </w:rPr>
            </w:r>
          </w:p>
          <w:tbl>
            <w:tblPr>
              <w:tblStyle w:val="Table4"/>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Arial" w:cs="Arial" w:eastAsia="Arial" w:hAnsi="Arial"/>
                      <w:i w:val="0"/>
                      <w:smallCaps w:val="0"/>
                      <w:strike w:val="0"/>
                      <w:sz w:val="22"/>
                      <w:szCs w:val="22"/>
                      <w:u w:val="none"/>
                      <w:vertAlign w:val="baseline"/>
                    </w:rPr>
                  </w:pPr>
                  <w:r w:rsidDel="00000000" w:rsidR="00000000" w:rsidRPr="00000000">
                    <w:rPr/>
                    <w:drawing>
                      <wp:inline distB="114300" distT="114300" distL="114300" distR="114300">
                        <wp:extent cx="2062163" cy="1866900"/>
                        <wp:effectExtent b="0" l="0" r="0" t="0"/>
                        <wp:docPr descr="May 15, 2014 10:01:24 AM.jpg" id="7" name="image8.jpg"/>
                        <a:graphic>
                          <a:graphicData uri="http://schemas.openxmlformats.org/drawingml/2006/picture">
                            <pic:pic>
                              <pic:nvPicPr>
                                <pic:cNvPr descr="May 15, 2014 10:01:24 AM.jpg" id="0" name="image8.jpg"/>
                                <pic:cNvPicPr preferRelativeResize="0"/>
                              </pic:nvPicPr>
                              <pic:blipFill>
                                <a:blip r:embed="rId8"/>
                                <a:srcRect b="0" l="0" r="0" t="0"/>
                                <a:stretch>
                                  <a:fillRect/>
                                </a:stretch>
                              </pic:blipFill>
                              <pic:spPr>
                                <a:xfrm>
                                  <a:off x="0" y="0"/>
                                  <a:ext cx="2062163" cy="18669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sz w:val="22"/>
                <w:szCs w:val="22"/>
                <w:u w:val="none"/>
                <w:vertAlign w:val="baseline"/>
              </w:rPr>
            </w:pPr>
            <w:r w:rsidDel="00000000" w:rsidR="00000000" w:rsidRPr="00000000">
              <w:rPr>
                <w:rtl w:val="0"/>
              </w:rPr>
            </w:r>
          </w:p>
          <w:tbl>
            <w:tblPr>
              <w:tblStyle w:val="Table5"/>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i w:val="0"/>
                      <w:smallCaps w:val="0"/>
                      <w:strike w:val="0"/>
                      <w:sz w:val="16"/>
                      <w:szCs w:val="16"/>
                      <w:u w:val="none"/>
                      <w:vertAlign w:val="baseline"/>
                    </w:rPr>
                  </w:pPr>
                  <w:r w:rsidDel="00000000" w:rsidR="00000000" w:rsidRPr="00000000">
                    <w:rPr>
                      <w:sz w:val="16"/>
                      <w:szCs w:val="16"/>
                      <w:rtl w:val="0"/>
                    </w:rPr>
                    <w:t xml:space="preserve">Image Subtitle and further description</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Stores are selling the Monkey’s Paw and you know about the misfortunes it will bring. Within this article section, inform the world of the dangers of the Monkey’s Paw.</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by: Name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pict>
                <v:rect style="width:0.0pt;height:1.5pt" o:hr="t" o:hrstd="t" o:hralign="center" fillcolor="#A0A0A0" stroked="f"/>
              </w:pict>
            </w:r>
            <w:r w:rsidDel="00000000" w:rsidR="00000000" w:rsidRPr="00000000">
              <w:rPr>
                <w:rFonts w:ascii="News Cycle" w:cs="News Cycle" w:eastAsia="News Cycle" w:hAnsi="News Cycle"/>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rPr>
                <w:rFonts w:ascii="News Cycle" w:cs="News Cycle" w:eastAsia="News Cycle" w:hAnsi="News Cycle"/>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(Summary of “The Third Wish”)</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by: Name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pict>
                <v:rect style="width:0.0pt;height:1.5pt" o:hr="t" o:hrstd="t" o:hralign="center" fillcolor="#A0A0A0" stroked="f"/>
              </w:pict>
            </w:r>
            <w:r w:rsidDel="00000000" w:rsidR="00000000" w:rsidRPr="00000000">
              <w:rPr>
                <w:rFonts w:ascii="News Cycle" w:cs="News Cycle" w:eastAsia="News Cycle" w:hAnsi="News Cycle"/>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rPr>
                <w:rFonts w:ascii="News Cycle" w:cs="News Cycle" w:eastAsia="News Cycle" w:hAnsi="News Cycle"/>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p>
          <w:tbl>
            <w:tblPr>
              <w:tblStyle w:val="Table6"/>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Arial" w:cs="Arial" w:eastAsia="Arial" w:hAnsi="Arial"/>
                      <w:i w:val="0"/>
                      <w:smallCaps w:val="0"/>
                      <w:strike w:val="0"/>
                      <w:sz w:val="22"/>
                      <w:szCs w:val="22"/>
                      <w:u w:val="none"/>
                      <w:vertAlign w:val="baseline"/>
                    </w:rPr>
                  </w:pPr>
                  <w:r w:rsidDel="00000000" w:rsidR="00000000" w:rsidRPr="00000000">
                    <w:rPr/>
                    <w:drawing>
                      <wp:inline distB="114300" distT="114300" distL="114300" distR="114300">
                        <wp:extent cx="2062163" cy="1866900"/>
                        <wp:effectExtent b="0" l="0" r="0" t="0"/>
                        <wp:docPr descr="May 15, 2014 10:01:24 AM.jpg" id="6" name="image7.jpg"/>
                        <a:graphic>
                          <a:graphicData uri="http://schemas.openxmlformats.org/drawingml/2006/picture">
                            <pic:pic>
                              <pic:nvPicPr>
                                <pic:cNvPr descr="May 15, 2014 10:01:24 AM.jpg" id="0" name="image7.jpg"/>
                                <pic:cNvPicPr preferRelativeResize="0"/>
                              </pic:nvPicPr>
                              <pic:blipFill>
                                <a:blip r:embed="rId9"/>
                                <a:srcRect b="0" l="0" r="0" t="0"/>
                                <a:stretch>
                                  <a:fillRect/>
                                </a:stretch>
                              </pic:blipFill>
                              <pic:spPr>
                                <a:xfrm>
                                  <a:off x="0" y="0"/>
                                  <a:ext cx="2062163" cy="18669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sz w:val="22"/>
                <w:szCs w:val="22"/>
                <w:u w:val="none"/>
                <w:vertAlign w:val="baseline"/>
              </w:rPr>
            </w:pPr>
            <w:r w:rsidDel="00000000" w:rsidR="00000000" w:rsidRPr="00000000">
              <w:rPr>
                <w:rtl w:val="0"/>
              </w:rPr>
            </w:r>
          </w:p>
          <w:tbl>
            <w:tblPr>
              <w:tblStyle w:val="Table7"/>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i w:val="0"/>
                      <w:smallCaps w:val="0"/>
                      <w:strike w:val="0"/>
                      <w:sz w:val="22"/>
                      <w:szCs w:val="22"/>
                      <w:u w:val="none"/>
                      <w:vertAlign w:val="baseline"/>
                    </w:rPr>
                  </w:pPr>
                  <w:r w:rsidDel="00000000" w:rsidR="00000000" w:rsidRPr="00000000">
                    <w:rPr>
                      <w:sz w:val="16"/>
                      <w:szCs w:val="16"/>
                      <w:rtl w:val="0"/>
                    </w:rPr>
                    <w:t xml:space="preserve">Image Subtitle and further description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sz w:val="22"/>
                <w:szCs w:val="22"/>
                <w:u w:val="none"/>
                <w:vertAlign w:val="baseline"/>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5"/>
        <w:tblW w:w="14400.0" w:type="dxa"/>
        <w:jc w:val="left"/>
        <w:tblInd w:w="72.00000000000001"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815"/>
        <w:gridCol w:w="9585"/>
        <w:tblGridChange w:id="0">
          <w:tblGrid>
            <w:gridCol w:w="4815"/>
            <w:gridCol w:w="9585"/>
          </w:tblGrid>
        </w:tblGridChange>
      </w:tblGrid>
      <w:tr>
        <w:trPr>
          <w:trHeight w:val="5120" w:hRule="atLeast"/>
        </w:trPr>
        <w:tc>
          <w:tcPr>
            <w:shd w:fill="auto" w:val="clear"/>
            <w:tcMar>
              <w:top w:w="72.00000000000001" w:type="dxa"/>
              <w:left w:w="72.00000000000001" w:type="dxa"/>
              <w:bottom w:w="72.00000000000001" w:type="dxa"/>
              <w:right w:w="72.00000000000001"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(Discuss Wishes and Consequences)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by: 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tbl>
            <w:tblPr>
              <w:tblStyle w:val="Table9"/>
              <w:tblW w:w="43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9"/>
              <w:tblGridChange w:id="0">
                <w:tblGrid>
                  <w:gridCol w:w="436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drawing>
                      <wp:inline distB="114300" distT="114300" distL="114300" distR="114300">
                        <wp:extent cx="2062163" cy="1866900"/>
                        <wp:effectExtent b="0" l="0" r="0" t="0"/>
                        <wp:docPr descr="May 15, 2014 10:01:24 AM.jpg" id="5" name="image6.jpg"/>
                        <a:graphic>
                          <a:graphicData uri="http://schemas.openxmlformats.org/drawingml/2006/picture">
                            <pic:pic>
                              <pic:nvPicPr>
                                <pic:cNvPr descr="May 15, 2014 10:01:24 AM.jpg" id="0" name="image6.jpg"/>
                                <pic:cNvPicPr preferRelativeResize="0"/>
                              </pic:nvPicPr>
                              <pic:blipFill>
                                <a:blip r:embed="rId10"/>
                                <a:srcRect b="0" l="0" r="0" t="0"/>
                                <a:stretch>
                                  <a:fillRect/>
                                </a:stretch>
                              </pic:blipFill>
                              <pic:spPr>
                                <a:xfrm>
                                  <a:off x="0" y="0"/>
                                  <a:ext cx="2062163" cy="18669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bl>
            <w:tblPr>
              <w:tblStyle w:val="Table10"/>
              <w:tblW w:w="43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9"/>
              <w:tblGridChange w:id="0">
                <w:tblGrid>
                  <w:gridCol w:w="436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Image Subtitle and further description</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c>
          <w:tcPr>
            <w:shd w:fill="auto" w:val="clear"/>
            <w:tcMar>
              <w:top w:w="72.00000000000001" w:type="dxa"/>
              <w:left w:w="72.00000000000001" w:type="dxa"/>
              <w:bottom w:w="72.00000000000001" w:type="dxa"/>
              <w:right w:w="72.00000000000001"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rPr>
                <w:rFonts w:ascii="News Cycle" w:cs="News Cycle" w:eastAsia="News Cycle" w:hAnsi="News Cycle"/>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rPr>
            </w:pPr>
            <w:r w:rsidDel="00000000" w:rsidR="00000000" w:rsidRPr="00000000">
              <w:rPr>
                <w:rFonts w:ascii="News Cycle" w:cs="News Cycle" w:eastAsia="News Cycle" w:hAnsi="News Cycle"/>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r w:rsidDel="00000000" w:rsidR="00000000" w:rsidRPr="00000000">
              <w:rPr>
                <w:rtl w:val="0"/>
              </w:rPr>
            </w:r>
          </w:p>
        </w:tc>
      </w:tr>
      <w:tr>
        <w:trPr>
          <w:trHeight w:val="2300" w:hRule="atLeast"/>
        </w:trPr>
        <w:tc>
          <w:tcPr>
            <w:shd w:fill="auto" w:val="clear"/>
            <w:tcMar>
              <w:top w:w="72.00000000000001" w:type="dxa"/>
              <w:left w:w="72.00000000000001" w:type="dxa"/>
              <w:bottom w:w="72.00000000000001" w:type="dxa"/>
              <w:right w:w="72.00000000000001"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(To what extent do people have over their futures?)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drawing>
                <wp:inline distB="114300" distT="114300" distL="114300" distR="114300">
                  <wp:extent cx="2062163" cy="1866900"/>
                  <wp:effectExtent b="0" l="0" r="0" t="0"/>
                  <wp:docPr descr="May 15, 2014 10:01:24 AM.jpg" id="2" name="image3.jpg"/>
                  <a:graphic>
                    <a:graphicData uri="http://schemas.openxmlformats.org/drawingml/2006/picture">
                      <pic:pic>
                        <pic:nvPicPr>
                          <pic:cNvPr descr="May 15, 2014 10:01:24 AM.jpg" id="0" name="image3.jpg"/>
                          <pic:cNvPicPr preferRelativeResize="0"/>
                        </pic:nvPicPr>
                        <pic:blipFill>
                          <a:blip r:embed="rId11"/>
                          <a:srcRect b="0" l="0" r="0" t="0"/>
                          <a:stretch>
                            <a:fillRect/>
                          </a:stretch>
                        </pic:blipFill>
                        <pic:spPr>
                          <a:xfrm>
                            <a:off x="0" y="0"/>
                            <a:ext cx="2062163" cy="18669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rFonts w:ascii="Cambria" w:cs="Cambria" w:eastAsia="Cambria" w:hAnsi="Cambria"/>
                <w:b w:val="1"/>
                <w:sz w:val="16"/>
                <w:szCs w:val="16"/>
                <w:rtl w:val="0"/>
              </w:rPr>
              <w:t xml:space="preserve">by: Name </w:t>
            </w:r>
            <w:r w:rsidDel="00000000" w:rsidR="00000000" w:rsidRPr="00000000">
              <w:rPr>
                <w:rtl w:val="0"/>
              </w:rPr>
            </w:r>
          </w:p>
        </w:tc>
        <w:tc>
          <w:tcPr>
            <w:shd w:fill="auto" w:val="clear"/>
            <w:tcMar>
              <w:top w:w="72.00000000000001" w:type="dxa"/>
              <w:left w:w="72.00000000000001" w:type="dxa"/>
              <w:bottom w:w="72.00000000000001" w:type="dxa"/>
              <w:right w:w="72.00000000000001"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rPr>
                <w:rFonts w:ascii="News Cycle" w:cs="News Cycle" w:eastAsia="News Cycle" w:hAnsi="News Cycle"/>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rPr>
            </w:pPr>
            <w:r w:rsidDel="00000000" w:rsidR="00000000" w:rsidRPr="00000000">
              <w:rPr>
                <w:rFonts w:ascii="News Cycle" w:cs="News Cycle" w:eastAsia="News Cycle" w:hAnsi="News Cycle"/>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r w:rsidDel="00000000" w:rsidR="00000000" w:rsidRPr="00000000">
              <w:rPr>
                <w:rtl w:val="0"/>
              </w:rPr>
            </w:r>
          </w:p>
        </w:tc>
      </w:tr>
      <w:tr>
        <w:tc>
          <w:tcPr>
            <w:shd w:fill="auto" w:val="clear"/>
            <w:tcMar>
              <w:top w:w="72.0" w:type="dxa"/>
              <w:left w:w="72.0" w:type="dxa"/>
              <w:bottom w:w="72.0" w:type="dxa"/>
              <w:right w:w="72.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(How do all the text used in this unit relate to each other. What did you learn?)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16"/>
                <w:szCs w:val="16"/>
              </w:rPr>
            </w:pPr>
            <w:r w:rsidDel="00000000" w:rsidR="00000000" w:rsidRPr="00000000">
              <w:rPr>
                <w:rFonts w:ascii="Cambria" w:cs="Cambria" w:eastAsia="Cambria" w:hAnsi="Cambria"/>
                <w:b w:val="1"/>
                <w:sz w:val="16"/>
                <w:szCs w:val="16"/>
                <w:rtl w:val="0"/>
              </w:rPr>
              <w:t xml:space="preserve">by: Name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rPr>
                <w:rFonts w:ascii="News Cycle" w:cs="News Cycle" w:eastAsia="News Cycle" w:hAnsi="News Cycle"/>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tbl>
            <w:tblPr>
              <w:tblStyle w:val="Table11"/>
              <w:tblW w:w="44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tblGridChange w:id="0">
                <w:tblGrid>
                  <w:gridCol w:w="4410"/>
                </w:tblGrid>
              </w:tblGridChange>
            </w:tblGrid>
            <w:tr>
              <w:trPr>
                <w:trHeight w:val="3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drawing>
                      <wp:inline distB="114300" distT="114300" distL="114300" distR="114300">
                        <wp:extent cx="2038350" cy="1841500"/>
                        <wp:effectExtent b="0" l="0" r="0" t="0"/>
                        <wp:docPr descr="May 15, 2014 10:01:24 AM.jpg" id="1" name="image2.jpg"/>
                        <a:graphic>
                          <a:graphicData uri="http://schemas.openxmlformats.org/drawingml/2006/picture">
                            <pic:pic>
                              <pic:nvPicPr>
                                <pic:cNvPr descr="May 15, 2014 10:01:24 AM.jpg" id="0" name="image2.jpg"/>
                                <pic:cNvPicPr preferRelativeResize="0"/>
                              </pic:nvPicPr>
                              <pic:blipFill>
                                <a:blip r:embed="rId12"/>
                                <a:srcRect b="0" l="0" r="0" t="0"/>
                                <a:stretch>
                                  <a:fillRect/>
                                </a:stretch>
                              </pic:blipFill>
                              <pic:spPr>
                                <a:xfrm>
                                  <a:off x="0" y="0"/>
                                  <a:ext cx="2038350" cy="18415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r>
          </w:p>
          <w:tbl>
            <w:tblPr>
              <w:tblStyle w:val="Table12"/>
              <w:tblW w:w="43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9"/>
              <w:tblGridChange w:id="0">
                <w:tblGrid>
                  <w:gridCol w:w="4369"/>
                </w:tblGrid>
              </w:tblGridChange>
            </w:tblGrid>
            <w:tr>
              <w:trPr>
                <w:trHeight w:val="2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Image Subtitle and further description</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pPr>
            <w:r w:rsidDel="00000000" w:rsidR="00000000" w:rsidRPr="00000000">
              <w:rPr>
                <w:rtl w:val="0"/>
              </w:rPr>
            </w:r>
          </w:p>
          <w:tbl>
            <w:tblPr>
              <w:tblStyle w:val="Table13"/>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pPr>
                  <w:r w:rsidDel="00000000" w:rsidR="00000000" w:rsidRPr="00000000">
                    <w:rPr/>
                    <w:drawing>
                      <wp:inline distB="114300" distT="114300" distL="114300" distR="114300">
                        <wp:extent cx="2062163" cy="1866900"/>
                        <wp:effectExtent b="0" l="0" r="0" t="0"/>
                        <wp:docPr descr="May 15, 2014 10:01:24 AM.jpg" id="3" name="image4.jpg"/>
                        <a:graphic>
                          <a:graphicData uri="http://schemas.openxmlformats.org/drawingml/2006/picture">
                            <pic:pic>
                              <pic:nvPicPr>
                                <pic:cNvPr descr="May 15, 2014 10:01:24 AM.jpg" id="0" name="image4.jpg"/>
                                <pic:cNvPicPr preferRelativeResize="0"/>
                              </pic:nvPicPr>
                              <pic:blipFill>
                                <a:blip r:embed="rId13"/>
                                <a:srcRect b="0" l="0" r="0" t="0"/>
                                <a:stretch>
                                  <a:fillRect/>
                                </a:stretch>
                              </pic:blipFill>
                              <pic:spPr>
                                <a:xfrm>
                                  <a:off x="0" y="0"/>
                                  <a:ext cx="2062163" cy="18669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pPr>
            <w:r w:rsidDel="00000000" w:rsidR="00000000" w:rsidRPr="00000000">
              <w:rPr>
                <w:rtl w:val="0"/>
              </w:rPr>
            </w:r>
          </w:p>
          <w:tbl>
            <w:tblPr>
              <w:tblStyle w:val="Table14"/>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rPr>
                      <w:sz w:val="16"/>
                      <w:szCs w:val="16"/>
                    </w:rPr>
                  </w:pPr>
                  <w:r w:rsidDel="00000000" w:rsidR="00000000" w:rsidRPr="00000000">
                    <w:rPr>
                      <w:sz w:val="16"/>
                      <w:szCs w:val="16"/>
                      <w:rtl w:val="0"/>
                    </w:rPr>
                    <w:t xml:space="preserve">Image Subtitle and further description</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(How are the stories in this unit Dystopian? Explain)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by: Name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News Cycle" w:cs="News Cycle" w:eastAsia="News Cycle" w:hAnsi="News Cycle"/>
                <w:sz w:val="24"/>
                <w:szCs w:val="24"/>
              </w:rPr>
            </w:pPr>
            <w:r w:rsidDel="00000000" w:rsidR="00000000" w:rsidRPr="00000000">
              <w:pict>
                <v:rect style="width:0.0pt;height:1.5pt" o:hr="t" o:hrstd="t" o:hralign="center" fillcolor="#A0A0A0" stroked="f"/>
              </w:pict>
            </w:r>
            <w:r w:rsidDel="00000000" w:rsidR="00000000" w:rsidRPr="00000000">
              <w:rPr>
                <w:rFonts w:ascii="News Cycle" w:cs="News Cycle" w:eastAsia="News Cycle" w:hAnsi="News Cycle"/>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pPr>
            <w:r w:rsidDel="00000000" w:rsidR="00000000" w:rsidRPr="00000000">
              <w:rPr>
                <w:rFonts w:ascii="News Cycle" w:cs="News Cycle" w:eastAsia="News Cycle" w:hAnsi="News Cycle"/>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24480" w:w="15840"/>
      <w:pgMar w:bottom="720.0000000000001" w:top="720.0000000000001" w:left="720.0000000000001" w:right="720.0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omic Sans MS"/>
  <w:font w:name="Cambria"/>
  <w:font w:name="Pinyon Script">
    <w:embedRegular w:fontKey="{00000000-0000-0000-0000-000000000000}" r:id="rId1" w:subsetted="0"/>
  </w:font>
  <w:font w:name="News Cycle">
    <w:embedRegular w:fontKey="{00000000-0000-0000-0000-000000000000}" r:id="rId2" w:subsetted="0"/>
    <w:embedBold w:fontKey="{00000000-0000-0000-0000-000000000000}" r:id="rId3" w:subsetted="0"/>
  </w:font>
  <w:font w:name="UnifrakturMaguntia">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6.jpg"/><Relationship Id="rId13" Type="http://schemas.openxmlformats.org/officeDocument/2006/relationships/image" Target="media/image4.jpg"/><Relationship Id="rId12" Type="http://schemas.openxmlformats.org/officeDocument/2006/relationships/image" Target="media/image2.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7.jpg"/><Relationship Id="rId5" Type="http://schemas.openxmlformats.org/officeDocument/2006/relationships/image" Target="media/image10.png"/><Relationship Id="rId6" Type="http://schemas.openxmlformats.org/officeDocument/2006/relationships/image" Target="media/image12.png"/><Relationship Id="rId7" Type="http://schemas.openxmlformats.org/officeDocument/2006/relationships/image" Target="media/image5.jpg"/><Relationship Id="rId8" Type="http://schemas.openxmlformats.org/officeDocument/2006/relationships/image" Target="media/image8.jp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NewsCycle-regular.ttf"/><Relationship Id="rId3" Type="http://schemas.openxmlformats.org/officeDocument/2006/relationships/font" Target="fonts/NewsCycle-bold.ttf"/><Relationship Id="rId4" Type="http://schemas.openxmlformats.org/officeDocument/2006/relationships/font" Target="fonts/UnifrakturMaguntia-regular.ttf"/></Relationships>
</file>